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2E35B" w14:textId="24A7502F" w:rsidR="009F4847" w:rsidRPr="00AA4641" w:rsidRDefault="009F4847" w:rsidP="009F484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PZDP.272.</w:t>
      </w:r>
      <w:r w:rsidR="00921DA4"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.2026</w:t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C80FB2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40B8F3F9" w14:textId="77777777" w:rsidR="009F4847" w:rsidRPr="00AA4641" w:rsidRDefault="009F4847" w:rsidP="009F484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274701A" w14:textId="77777777" w:rsidR="009F4847" w:rsidRDefault="009F4847" w:rsidP="009F4847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17FD445A" w14:textId="77777777" w:rsidR="009F4847" w:rsidRPr="00AA4641" w:rsidRDefault="009F4847" w:rsidP="009F4847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714C391" w14:textId="658760F0" w:rsidR="000D32C0" w:rsidRDefault="009F4847" w:rsidP="009F4847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12A1603F" w14:textId="77777777" w:rsidR="005C750B" w:rsidRPr="005C750B" w:rsidRDefault="005C750B" w:rsidP="009F4847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10887A1" w14:textId="761794C8" w:rsidR="00D76876" w:rsidRPr="009F4847" w:rsidRDefault="00840472" w:rsidP="009F4847">
      <w:pPr>
        <w:jc w:val="center"/>
        <w:rPr>
          <w:rFonts w:ascii="Times New Roman" w:hAnsi="Times New Roman" w:cs="Times New Roman"/>
          <w:b/>
          <w:iCs/>
          <w:sz w:val="23"/>
          <w:szCs w:val="23"/>
          <w:u w:val="single"/>
        </w:rPr>
      </w:pPr>
      <w:r w:rsidRPr="009F4847">
        <w:rPr>
          <w:rFonts w:ascii="Times New Roman" w:hAnsi="Times New Roman" w:cs="Times New Roman"/>
          <w:b/>
          <w:iCs/>
          <w:sz w:val="24"/>
          <w:szCs w:val="24"/>
          <w:u w:val="single"/>
        </w:rPr>
        <w:t>Parametry techniczne oferowanego pojazdu</w:t>
      </w:r>
    </w:p>
    <w:p w14:paraId="0BCE52B5" w14:textId="6390CF0A" w:rsidR="00D1759B" w:rsidRPr="00D76876" w:rsidRDefault="00D76876" w:rsidP="008C104D">
      <w:pPr>
        <w:jc w:val="center"/>
        <w:rPr>
          <w:rFonts w:ascii="Times New Roman" w:hAnsi="Times New Roman" w:cs="Times New Roman"/>
          <w:i/>
          <w:sz w:val="23"/>
          <w:szCs w:val="23"/>
        </w:rPr>
      </w:pPr>
      <w:r w:rsidRPr="00D76876">
        <w:rPr>
          <w:rFonts w:ascii="Times New Roman" w:hAnsi="Times New Roman" w:cs="Times New Roman"/>
          <w:i/>
          <w:sz w:val="23"/>
          <w:szCs w:val="23"/>
        </w:rPr>
        <w:t>„</w:t>
      </w:r>
      <w:r w:rsidR="008C104D" w:rsidRPr="008C104D">
        <w:rPr>
          <w:rFonts w:ascii="Times New Roman" w:hAnsi="Times New Roman" w:cs="Times New Roman"/>
          <w:i/>
          <w:sz w:val="23"/>
          <w:szCs w:val="23"/>
        </w:rPr>
        <w:t>Dostawa używanej koparki obrotowej na podwoziu kołowym dla Powiatowego Zarządu Dróg Publicznych w Cieszynie.</w:t>
      </w:r>
      <w:r w:rsidRPr="00D76876">
        <w:rPr>
          <w:rFonts w:ascii="Times New Roman" w:hAnsi="Times New Roman" w:cs="Times New Roman"/>
          <w:i/>
          <w:sz w:val="23"/>
          <w:szCs w:val="23"/>
        </w:rPr>
        <w:t>”</w:t>
      </w:r>
    </w:p>
    <w:p w14:paraId="7C220F0C" w14:textId="2963B293" w:rsidR="00840472" w:rsidRPr="00C36C93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Marka:……………………..Model:…………………………… Rok produkcji:……………………</w:t>
      </w: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5"/>
        <w:gridCol w:w="4130"/>
        <w:gridCol w:w="4247"/>
      </w:tblGrid>
      <w:tr w:rsidR="00D1759B" w:rsidRPr="00C36C93" w14:paraId="79314A80" w14:textId="2662D081" w:rsidTr="005C750B">
        <w:trPr>
          <w:trHeight w:val="902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104" w14:textId="15B6E6C6" w:rsidR="00D1759B" w:rsidRPr="00C36C93" w:rsidRDefault="00D1759B" w:rsidP="005C750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 xml:space="preserve">Lp.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3BFE" w14:textId="4F909BB1" w:rsidR="00D1759B" w:rsidRPr="00C36C93" w:rsidRDefault="00D1759B" w:rsidP="005C750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>Minimalne parametry techniczne i  minimalne wyposażenie pojazdu wymóg zamawiającego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7A97" w14:textId="6AE7EA39" w:rsidR="00D1759B" w:rsidRDefault="00D1759B" w:rsidP="005C750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>Parametry oferowanego pojazdu</w:t>
            </w:r>
            <w:r w:rsidR="00FB0901"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 xml:space="preserve"> – OPISAĆ</w:t>
            </w:r>
          </w:p>
          <w:p w14:paraId="37E5A18F" w14:textId="2BF045E6" w:rsidR="00FB0901" w:rsidRPr="00C36C93" w:rsidRDefault="00FB0901" w:rsidP="005C750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</w:pPr>
          </w:p>
        </w:tc>
      </w:tr>
      <w:tr w:rsidR="000D32C0" w:rsidRPr="00C36C93" w14:paraId="44B6DA2B" w14:textId="77777777" w:rsidTr="005C750B">
        <w:trPr>
          <w:trHeight w:val="419"/>
          <w:jc w:val="center"/>
        </w:trPr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F19D" w14:textId="4BABCC89" w:rsidR="000D32C0" w:rsidRPr="000D32C0" w:rsidRDefault="00284A9F" w:rsidP="005C750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Koparka</w:t>
            </w:r>
          </w:p>
        </w:tc>
      </w:tr>
      <w:tr w:rsidR="00D1759B" w:rsidRPr="00C36C93" w14:paraId="07E36410" w14:textId="447DB2C0" w:rsidTr="00C36C93">
        <w:trPr>
          <w:trHeight w:val="509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7A35" w14:textId="738BB0ED" w:rsidR="00D1759B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DF742" w14:textId="4A9322C3" w:rsidR="00D1759B" w:rsidRPr="008F4AA6" w:rsidRDefault="00993729" w:rsidP="00D1759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4AA6">
              <w:rPr>
                <w:rFonts w:ascii="Times New Roman" w:hAnsi="Times New Roman" w:cs="Times New Roman"/>
                <w:sz w:val="24"/>
                <w:szCs w:val="24"/>
              </w:rPr>
              <w:t xml:space="preserve">stan licznika: max. 5000 </w:t>
            </w:r>
            <w:proofErr w:type="spellStart"/>
            <w:r w:rsidRPr="008F4AA6">
              <w:rPr>
                <w:rFonts w:ascii="Times New Roman" w:hAnsi="Times New Roman" w:cs="Times New Roman"/>
                <w:sz w:val="24"/>
                <w:szCs w:val="24"/>
              </w:rPr>
              <w:t>mtg</w:t>
            </w:r>
            <w:proofErr w:type="spellEnd"/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373C" w14:textId="77777777" w:rsidR="00D1759B" w:rsidRPr="00C36C93" w:rsidRDefault="00D1759B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D1759B" w:rsidRPr="00C36C93" w14:paraId="02B21785" w14:textId="0536B73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52BE" w14:textId="510F6C5B" w:rsidR="00D1759B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2242" w14:textId="50A85E45" w:rsidR="00D1759B" w:rsidRPr="00840472" w:rsidRDefault="003B5CCA" w:rsidP="00D1759B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3B5CCA">
              <w:rPr>
                <w:rFonts w:ascii="Times New Roman" w:hAnsi="Times New Roman" w:cs="Times New Roman"/>
                <w:iCs/>
                <w:sz w:val="23"/>
                <w:szCs w:val="23"/>
              </w:rPr>
              <w:t>masa eksploatacyjna maszyny od 10 do 12 ton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7839" w14:textId="77777777" w:rsidR="00D1759B" w:rsidRPr="00C36C93" w:rsidRDefault="00D1759B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D1759B" w:rsidRPr="00C36C93" w14:paraId="6654D0DD" w14:textId="1553E1E0" w:rsidTr="00C36C93">
        <w:trPr>
          <w:trHeight w:val="594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1E3C" w14:textId="57BCCD6D" w:rsidR="00D1759B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3E56A" w14:textId="7A66B12F" w:rsidR="00D1759B" w:rsidRPr="00840472" w:rsidRDefault="003B5CCA" w:rsidP="00D1759B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3B5CCA">
              <w:rPr>
                <w:rFonts w:ascii="Times New Roman" w:hAnsi="Times New Roman" w:cs="Times New Roman"/>
                <w:iCs/>
                <w:sz w:val="23"/>
                <w:szCs w:val="23"/>
              </w:rPr>
              <w:t>silnik wysokoprężny turbodoładowany o mocy znamionowej brutto min. 100 KM, o pojemności min. 4500 cm3 spełniający normę emisji spalin STEGE V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0692" w14:textId="77777777" w:rsidR="00D1759B" w:rsidRPr="00C36C93" w:rsidRDefault="00D1759B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D1759B" w:rsidRPr="00C36C93" w14:paraId="3B50C916" w14:textId="1A1C1ACE" w:rsidTr="00C36C93">
        <w:trPr>
          <w:trHeight w:val="43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9848" w14:textId="76491843" w:rsidR="00D1759B" w:rsidRPr="00C36C93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4</w:t>
            </w:r>
            <w:r w:rsidR="00C36C93"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4968F" w14:textId="0CCA55DA" w:rsidR="00D1759B" w:rsidRPr="00840472" w:rsidRDefault="00A63973" w:rsidP="00D1759B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silnik umieszczony poniżej wieńca obrotu koparki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0A28" w14:textId="77777777" w:rsidR="00D1759B" w:rsidRPr="00C36C93" w:rsidRDefault="00D1759B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D1759B" w:rsidRPr="00C36C93" w14:paraId="27E2B178" w14:textId="17BB78A6" w:rsidTr="00C36C93">
        <w:trPr>
          <w:trHeight w:val="38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F4B9" w14:textId="1A07380B" w:rsidR="00D1759B" w:rsidRPr="00C36C93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5</w:t>
            </w:r>
            <w:r w:rsidR="00C36C93"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2DAB" w14:textId="61451CF9" w:rsidR="00D1759B" w:rsidRPr="00840472" w:rsidRDefault="00A63973" w:rsidP="00D1759B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napęd koparki hydrostatyczny, na dwie osie 4x4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4329" w14:textId="77777777" w:rsidR="00D1759B" w:rsidRPr="00C36C93" w:rsidRDefault="00D1759B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7C5FF810" w14:textId="20ED40FB" w:rsidTr="00C36C93">
        <w:trPr>
          <w:trHeight w:val="618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1FD0" w14:textId="1C3244C5" w:rsidR="005B40EF" w:rsidRPr="00C36C93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6</w:t>
            </w:r>
            <w:r w:rsidR="00C36C93"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2FFE6" w14:textId="1A1873C1" w:rsidR="005B40EF" w:rsidRPr="00840472" w:rsidRDefault="00A63973" w:rsidP="005B40EF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ogumienie bliźniacze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A2CB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07D92362" w14:textId="398C15C5" w:rsidTr="00C36C93">
        <w:trPr>
          <w:trHeight w:val="534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C660" w14:textId="3BF9347A" w:rsidR="005B40EF" w:rsidRPr="00C36C93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7</w:t>
            </w:r>
            <w:r w:rsidR="00C36C93"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F45E4" w14:textId="349377ED" w:rsidR="005B40EF" w:rsidRPr="00840472" w:rsidRDefault="00A63973" w:rsidP="005B40EF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max. prędkość jazdy: min. 40 km/h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001B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51D6950C" w14:textId="090CE7F9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B1DF" w14:textId="7003C104" w:rsidR="005B40EF" w:rsidRPr="00C36C93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8</w:t>
            </w:r>
            <w:r w:rsidR="00C36C93"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8121" w14:textId="6FDC9C56" w:rsidR="005B40EF" w:rsidRPr="00840472" w:rsidRDefault="00A63973" w:rsidP="005B40EF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układ kierowniczy hydrauliczny z 3 trybami jazdy (przednia oś skrętna, obie osie skrętne, tryb „krab”)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FEF8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534D7236" w14:textId="65E13CD1" w:rsidTr="00C36C93">
        <w:trPr>
          <w:trHeight w:val="460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1D65" w14:textId="2ACC9FDD" w:rsidR="005B40EF" w:rsidRPr="00C36C93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9</w:t>
            </w:r>
            <w:r w:rsidR="00C36C93"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6C30" w14:textId="7CB7F674" w:rsidR="005B40EF" w:rsidRPr="00840472" w:rsidRDefault="00A63973" w:rsidP="003B5CCA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błotniki kół przednich i tylnych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1E22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4BB39C2C" w14:textId="197BA9AA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F61D" w14:textId="18E02079" w:rsidR="005B40EF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0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F1F9" w14:textId="6DEF1611" w:rsidR="005B40EF" w:rsidRPr="00840472" w:rsidRDefault="00A63973" w:rsidP="005B40EF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kabina operatora spełniająca wymagania konstrukcji ochronnej ROPS, poziom hałasu w kabinie max 80dB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91C9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319DC6AF" w14:textId="076D9A40" w:rsidTr="00C36C93">
        <w:trPr>
          <w:trHeight w:val="364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ED28" w14:textId="6CD20397" w:rsidR="005B40EF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4D720" w14:textId="196C3BDF" w:rsidR="005B40EF" w:rsidRPr="00840472" w:rsidRDefault="00A63973" w:rsidP="005B40EF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kabina klimatyzowana i ogrzewana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2EA4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B40EF" w:rsidRPr="00C36C93" w14:paraId="5471F6C1" w14:textId="64E1158E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ADCE" w14:textId="7ABCEC4C" w:rsidR="005B40EF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2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5DA3B" w14:textId="4F7070C4" w:rsidR="005B40EF" w:rsidRPr="00840472" w:rsidRDefault="00A63973" w:rsidP="005B40EF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wycieraczka szyby przedniej i tylnej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C978" w14:textId="77777777" w:rsidR="005B40EF" w:rsidRPr="00C36C93" w:rsidRDefault="005B40EF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303110" w:rsidRPr="00C36C93" w14:paraId="37534331" w14:textId="2B2E9132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DDA4" w14:textId="7CD87110" w:rsidR="00303110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3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2938D" w14:textId="5B2102A9" w:rsidR="00303110" w:rsidRPr="00840472" w:rsidRDefault="00A63973" w:rsidP="0030311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dodatkowe oświetlenie robocze w technologii LED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0348" w14:textId="77777777" w:rsidR="00303110" w:rsidRPr="00C36C93" w:rsidRDefault="0030311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303110" w:rsidRPr="00C36C93" w14:paraId="6F8F5C52" w14:textId="28A6E81C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FB31" w14:textId="5A5AC470" w:rsidR="00303110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4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05E" w14:textId="1B171A4F" w:rsidR="00303110" w:rsidRPr="00840472" w:rsidRDefault="00A63973" w:rsidP="0030311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wysokość do krawędzi kabiny max. 3m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31C5" w14:textId="77777777" w:rsidR="00303110" w:rsidRPr="00C36C93" w:rsidRDefault="0030311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303110" w:rsidRPr="00C36C93" w14:paraId="57A002C4" w14:textId="2F3923DD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159B" w14:textId="0A16F429" w:rsidR="00303110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lastRenderedPageBreak/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5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EFB6" w14:textId="092AEAF8" w:rsidR="00303110" w:rsidRPr="00840472" w:rsidRDefault="00A63973" w:rsidP="0030311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niezależnie sterowane podpory z przodu maszyny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B232" w14:textId="77777777" w:rsidR="00303110" w:rsidRPr="00C36C93" w:rsidRDefault="0030311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C36C93" w:rsidRPr="00C36C93" w14:paraId="75F17D2B" w14:textId="2DBE0AFF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2757" w14:textId="26330570" w:rsidR="00C36C93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6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D772B" w14:textId="6878A5AE" w:rsidR="00C36C93" w:rsidRPr="00840472" w:rsidRDefault="00A63973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lemiesz spycharkowy z tyłu maszyny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A283" w14:textId="77777777" w:rsidR="00C36C93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C36C93" w:rsidRPr="00C36C93" w14:paraId="3BFE0FFF" w14:textId="5F4A2CAA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6194" w14:textId="3ADC9FD1" w:rsidR="00C36C93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7</w:t>
            </w:r>
            <w:r w:rsidRPr="00C36C93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1135" w14:textId="0B4896D3" w:rsidR="00C36C93" w:rsidRPr="00840472" w:rsidRDefault="00A63973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system umożliwiający zachowanie kierunku obrotów kierownicy zgodnie z kierunkiem skrętu kół niezależnie od kierunku jazdy (przód/tył) i położenia nadwozia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5298" w14:textId="77777777" w:rsidR="00C36C93" w:rsidRPr="00C36C93" w:rsidRDefault="00C36C93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840472" w:rsidRPr="00C36C93" w14:paraId="7BB0B777" w14:textId="7777777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6013" w14:textId="40032018" w:rsidR="00840472" w:rsidRPr="00C36C93" w:rsidRDefault="00840472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</w:t>
            </w:r>
            <w:r w:rsidR="00D76876">
              <w:rPr>
                <w:rFonts w:ascii="Times New Roman" w:hAnsi="Times New Roman" w:cs="Times New Roman"/>
                <w:iCs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1882D" w14:textId="3A52B23C" w:rsidR="00840472" w:rsidRPr="00840472" w:rsidRDefault="00A63973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fabryczny immobiliser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06ED" w14:textId="77777777" w:rsidR="00840472" w:rsidRPr="00C36C93" w:rsidRDefault="00840472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840472" w:rsidRPr="00C36C93" w14:paraId="5E7D69D6" w14:textId="7777777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110C" w14:textId="6E72F9B3" w:rsidR="00840472" w:rsidRDefault="00D76876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19</w:t>
            </w:r>
            <w:r w:rsidR="00840472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ACFD4" w14:textId="4684D97E" w:rsidR="00840472" w:rsidRPr="00840472" w:rsidRDefault="00A63973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A63973">
              <w:rPr>
                <w:rFonts w:ascii="Times New Roman" w:hAnsi="Times New Roman" w:cs="Times New Roman"/>
                <w:iCs/>
                <w:sz w:val="23"/>
                <w:szCs w:val="23"/>
              </w:rPr>
              <w:t>fabryczny system telemetryczny z wykorzystaniem systemu GPS do monitorowania zdalnego parametrów maszyny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C306" w14:textId="77777777" w:rsidR="00840472" w:rsidRPr="00C36C93" w:rsidRDefault="00840472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39A2B40A" w14:textId="77777777" w:rsidTr="005C750B">
        <w:trPr>
          <w:trHeight w:val="325"/>
          <w:jc w:val="center"/>
        </w:trPr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C94F" w14:textId="59EFB8C0" w:rsidR="000D32C0" w:rsidRPr="00C36C93" w:rsidRDefault="000D32C0" w:rsidP="005C750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Osprzęt </w:t>
            </w:r>
            <w:proofErr w:type="spellStart"/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koparkowy</w:t>
            </w:r>
            <w:proofErr w:type="spellEnd"/>
          </w:p>
        </w:tc>
      </w:tr>
      <w:tr w:rsidR="005E2EA0" w:rsidRPr="00C36C93" w14:paraId="3A5B8F4E" w14:textId="7777777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36FC" w14:textId="08A6599D" w:rsidR="005E2EA0" w:rsidRPr="000D32C0" w:rsidRDefault="000D32C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E23B5" w14:textId="537E5AF2" w:rsidR="005E2EA0" w:rsidRPr="000D32C0" w:rsidRDefault="000D32C0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sterowanie ramieniem </w:t>
            </w:r>
            <w:proofErr w:type="spellStart"/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koparkowym</w:t>
            </w:r>
            <w:proofErr w:type="spellEnd"/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, osprzętem i obrotem za pomocą dwóch joysticków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BF81" w14:textId="77777777" w:rsidR="005E2EA0" w:rsidRPr="00C36C93" w:rsidRDefault="005E2EA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E2EA0" w:rsidRPr="00C36C93" w14:paraId="31740FA2" w14:textId="7777777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C2D8" w14:textId="71D3CA5B" w:rsidR="005E2EA0" w:rsidRPr="000D32C0" w:rsidRDefault="000D32C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ABA3" w14:textId="7EC8F65E" w:rsidR="005E2EA0" w:rsidRPr="000D32C0" w:rsidRDefault="000D32C0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potrójne ramię </w:t>
            </w:r>
            <w:proofErr w:type="spellStart"/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koparkowe</w:t>
            </w:r>
            <w:proofErr w:type="spellEnd"/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 typu TAB z możliwością obrotu w prawo względem osi podłużnej maszyny niezależnie od obrotu kabiny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7DE3" w14:textId="77777777" w:rsidR="005E2EA0" w:rsidRPr="00C36C93" w:rsidRDefault="005E2EA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E2EA0" w:rsidRPr="00C36C93" w14:paraId="14FF16D0" w14:textId="7777777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D436" w14:textId="58AF751B" w:rsidR="005E2EA0" w:rsidRPr="000D32C0" w:rsidRDefault="000D32C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10BB" w14:textId="3168B07A" w:rsidR="005E2EA0" w:rsidRPr="000D32C0" w:rsidRDefault="000D32C0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szybkozłącze hydrauliczne do wymiany osprzętów bez wysiadania z kabiny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AC2C" w14:textId="77777777" w:rsidR="005E2EA0" w:rsidRPr="00C36C93" w:rsidRDefault="005E2EA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5E2EA0" w:rsidRPr="00C36C93" w14:paraId="4B68A9E8" w14:textId="77777777" w:rsidTr="00C36C93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2C34" w14:textId="6770AB3A" w:rsidR="005E2EA0" w:rsidRPr="000D32C0" w:rsidRDefault="000D32C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B9E7" w14:textId="7CBBA508" w:rsidR="005E2EA0" w:rsidRPr="000D32C0" w:rsidRDefault="000D32C0" w:rsidP="00C36C93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iCs/>
                <w:sz w:val="23"/>
                <w:szCs w:val="23"/>
              </w:rPr>
              <w:t>zawory bezpieczeństwa (zamki hydrauliczne) na siłownikach ramienia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CC3B" w14:textId="77777777" w:rsidR="005E2EA0" w:rsidRPr="00C36C93" w:rsidRDefault="005E2EA0" w:rsidP="00D1759B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42B7D8F6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DF49" w14:textId="211FAB34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DE97" w14:textId="15E6BD44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4 zewnętrzne instalacje hydrauliczne: wysokiego przepływu (dwukierunkowa co najmniej 110 l/min), niskiego przepływu (dwukierunkowa co najmniej 50 l/min), szybkozłącza oraz narzędzi ręcznych w podwoziu (do zasilenia narzędzi hydraulicznych)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3659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6674EFF1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79C1" w14:textId="77EC27D2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C645" w14:textId="4FF78623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minimalna wydajność wielotłoczkowej pompy hydraulicznej w układzie roboczym 150 l/min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00C8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200B19C1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E165" w14:textId="2DEE0EDD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CECF" w14:textId="65E1BB8A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ciśnienie układu hydraulicznego roboczego nie mniej niż 280 bar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C35A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3B3DDCF2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8122" w14:textId="0F3B5A28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B989" w14:textId="1FE47A45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 xml:space="preserve">zasięg na </w:t>
            </w: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poziomie gruntu </w:t>
            </w: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min. 7,00 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A1D9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7F92AD4D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C421" w14:textId="227AE77B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D4AC" w14:textId="1B337A71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głębokość kopania min. 3,50 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842E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6B490D5A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EAFB" w14:textId="435E0B13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8218" w14:textId="20ECFE92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wysokość załadunku min. 6,00 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7D34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5A63BC68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D649" w14:textId="1A162803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6AB0" w14:textId="3EEEDF63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 xml:space="preserve">udźwig ramienia min. </w:t>
            </w: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2000 kg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B64E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7B0B3D55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DC10" w14:textId="71C36F73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4367" w14:textId="6CFCA337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sz w:val="23"/>
                <w:szCs w:val="23"/>
              </w:rPr>
              <w:t xml:space="preserve">szekla do podnoszenia na łączniku łyżki </w:t>
            </w:r>
            <w:proofErr w:type="spellStart"/>
            <w:r w:rsidRPr="000D32C0">
              <w:rPr>
                <w:rFonts w:ascii="Times New Roman" w:hAnsi="Times New Roman" w:cs="Times New Roman"/>
                <w:sz w:val="23"/>
                <w:szCs w:val="23"/>
              </w:rPr>
              <w:t>koparkowej</w:t>
            </w:r>
            <w:proofErr w:type="spellEnd"/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AE59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1B11FA13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3646" w14:textId="68E84650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25D3" w14:textId="330E7569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łyżka </w:t>
            </w:r>
            <w:proofErr w:type="spellStart"/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koparkowa</w:t>
            </w:r>
            <w:proofErr w:type="spellEnd"/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o szerokości 600 mm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D603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4003893B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B2FA" w14:textId="7D6511CB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0D64" w14:textId="4CBAFD82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łyżka </w:t>
            </w:r>
            <w:proofErr w:type="spellStart"/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koparkowa</w:t>
            </w:r>
            <w:proofErr w:type="spellEnd"/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o szerokości 800 mm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96BD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4CB07FCA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795C" w14:textId="07E2683A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C30C" w14:textId="3C9C3F31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łyżka skarpowa o szerokości 1500 mm uchylna hydraulicznie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6A52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01C090BA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713C" w14:textId="10F67C30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lastRenderedPageBreak/>
              <w:t>16.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B98E" w14:textId="513101E8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łyżka skarpowa o szerokości 1800 mm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3D40" w14:textId="15BDA2DB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7B9D6197" w14:textId="77777777" w:rsidTr="00FA213B">
        <w:trPr>
          <w:trHeight w:val="233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ABCC" w14:textId="0829171F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912A" w14:textId="60230994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widły do palet z regulacją rozstawu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F336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  <w:tr w:rsidR="000D32C0" w:rsidRPr="00C36C93" w14:paraId="259EB61C" w14:textId="77777777" w:rsidTr="000D32C0">
        <w:trPr>
          <w:trHeight w:val="70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2A3A" w14:textId="6B14A7B5" w:rsidR="000D32C0" w:rsidRPr="000D32C0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18</w:t>
            </w: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A5A6" w14:textId="3DC03753" w:rsidR="000D32C0" w:rsidRPr="000D32C0" w:rsidRDefault="000D32C0" w:rsidP="000D32C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D32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chwytak do drewna z rotatorem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9C15" w14:textId="77777777" w:rsidR="000D32C0" w:rsidRPr="00C36C93" w:rsidRDefault="000D32C0" w:rsidP="000D32C0">
            <w:pPr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</w:tr>
    </w:tbl>
    <w:p w14:paraId="4A67AC9D" w14:textId="77777777" w:rsidR="00D1759B" w:rsidRDefault="00D1759B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670DDC79" w14:textId="77777777" w:rsidR="00840472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04E2C64F" w14:textId="77777777" w:rsidR="00840472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144AA14C" w14:textId="77777777" w:rsidR="00840472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2F000706" w14:textId="77777777" w:rsidR="00840472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1DEDD9CD" w14:textId="77777777" w:rsidR="00840472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5B0FEB58" w14:textId="77777777" w:rsidR="00840472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p w14:paraId="6925FA24" w14:textId="77777777" w:rsidR="00840472" w:rsidRPr="00C36C93" w:rsidRDefault="00840472" w:rsidP="00D1759B">
      <w:pPr>
        <w:jc w:val="both"/>
        <w:rPr>
          <w:rFonts w:ascii="Times New Roman" w:hAnsi="Times New Roman" w:cs="Times New Roman"/>
          <w:iCs/>
          <w:sz w:val="23"/>
          <w:szCs w:val="23"/>
        </w:rPr>
      </w:pPr>
    </w:p>
    <w:sectPr w:rsidR="00840472" w:rsidRPr="00C36C93" w:rsidSect="00C36C9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E90"/>
    <w:multiLevelType w:val="hybridMultilevel"/>
    <w:tmpl w:val="F9FE2E94"/>
    <w:lvl w:ilvl="0" w:tplc="18640D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A59AE"/>
    <w:multiLevelType w:val="hybridMultilevel"/>
    <w:tmpl w:val="5DB698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2039BC"/>
    <w:multiLevelType w:val="hybridMultilevel"/>
    <w:tmpl w:val="39C6D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961136">
    <w:abstractNumId w:val="2"/>
  </w:num>
  <w:num w:numId="2" w16cid:durableId="191503381">
    <w:abstractNumId w:val="1"/>
  </w:num>
  <w:num w:numId="3" w16cid:durableId="433526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64"/>
    <w:rsid w:val="00005369"/>
    <w:rsid w:val="000612DD"/>
    <w:rsid w:val="000C71B5"/>
    <w:rsid w:val="000D32C0"/>
    <w:rsid w:val="001511B6"/>
    <w:rsid w:val="0018091E"/>
    <w:rsid w:val="001F3ED7"/>
    <w:rsid w:val="0022489F"/>
    <w:rsid w:val="00244B7F"/>
    <w:rsid w:val="00263A9F"/>
    <w:rsid w:val="002760C0"/>
    <w:rsid w:val="00284A9F"/>
    <w:rsid w:val="002A7004"/>
    <w:rsid w:val="002B3E35"/>
    <w:rsid w:val="002F5126"/>
    <w:rsid w:val="00303110"/>
    <w:rsid w:val="003040D3"/>
    <w:rsid w:val="00383A5F"/>
    <w:rsid w:val="003A3D54"/>
    <w:rsid w:val="003A3D81"/>
    <w:rsid w:val="003B5CCA"/>
    <w:rsid w:val="003E1C79"/>
    <w:rsid w:val="004F6964"/>
    <w:rsid w:val="00577881"/>
    <w:rsid w:val="005A169D"/>
    <w:rsid w:val="005B40EF"/>
    <w:rsid w:val="005C3831"/>
    <w:rsid w:val="005C750B"/>
    <w:rsid w:val="005E2EA0"/>
    <w:rsid w:val="006838CB"/>
    <w:rsid w:val="006B621F"/>
    <w:rsid w:val="006C29B2"/>
    <w:rsid w:val="00772823"/>
    <w:rsid w:val="007A14C4"/>
    <w:rsid w:val="007F5B11"/>
    <w:rsid w:val="00840472"/>
    <w:rsid w:val="00892DDC"/>
    <w:rsid w:val="008C104D"/>
    <w:rsid w:val="008D274C"/>
    <w:rsid w:val="008E7A8D"/>
    <w:rsid w:val="008F4AA6"/>
    <w:rsid w:val="00921DA4"/>
    <w:rsid w:val="00955326"/>
    <w:rsid w:val="00962975"/>
    <w:rsid w:val="00993729"/>
    <w:rsid w:val="009F4847"/>
    <w:rsid w:val="00A05715"/>
    <w:rsid w:val="00A23485"/>
    <w:rsid w:val="00A63973"/>
    <w:rsid w:val="00AB454F"/>
    <w:rsid w:val="00AC0C37"/>
    <w:rsid w:val="00AD30A4"/>
    <w:rsid w:val="00AD62EA"/>
    <w:rsid w:val="00B25494"/>
    <w:rsid w:val="00B53BB5"/>
    <w:rsid w:val="00BC633C"/>
    <w:rsid w:val="00C213C5"/>
    <w:rsid w:val="00C36C93"/>
    <w:rsid w:val="00C80FB2"/>
    <w:rsid w:val="00CA7DC0"/>
    <w:rsid w:val="00CD1076"/>
    <w:rsid w:val="00CD3336"/>
    <w:rsid w:val="00D0031B"/>
    <w:rsid w:val="00D1759B"/>
    <w:rsid w:val="00D350CD"/>
    <w:rsid w:val="00D42A62"/>
    <w:rsid w:val="00D76876"/>
    <w:rsid w:val="00DB7210"/>
    <w:rsid w:val="00E959C4"/>
    <w:rsid w:val="00EA63E0"/>
    <w:rsid w:val="00F5462C"/>
    <w:rsid w:val="00F95B4D"/>
    <w:rsid w:val="00FB0901"/>
    <w:rsid w:val="00FE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1A42"/>
  <w15:chartTrackingRefBased/>
  <w15:docId w15:val="{5E291B58-1587-4F10-B1BD-81241254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23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62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0F728-2BAC-4A75-8DDB-2CFFE901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WTZ Drogomyśl</dc:creator>
  <cp:keywords/>
  <dc:description/>
  <cp:lastModifiedBy>it7@powiat.cieszyn.pl</cp:lastModifiedBy>
  <cp:revision>48</cp:revision>
  <cp:lastPrinted>2026-02-23T08:53:00Z</cp:lastPrinted>
  <dcterms:created xsi:type="dcterms:W3CDTF">2023-10-11T09:17:00Z</dcterms:created>
  <dcterms:modified xsi:type="dcterms:W3CDTF">2026-04-01T08:27:00Z</dcterms:modified>
</cp:coreProperties>
</file>